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FFAB4" w14:textId="77777777" w:rsidR="00E752BA" w:rsidRPr="00675BA7" w:rsidRDefault="00E752BA" w:rsidP="00E752BA">
      <w:pPr>
        <w:jc w:val="right"/>
      </w:pPr>
      <w:r w:rsidRPr="00675BA7">
        <w:t>Allegato B- Schema di autocertificazione</w:t>
      </w:r>
    </w:p>
    <w:p w14:paraId="18E197E5" w14:textId="77777777" w:rsidR="00E752BA" w:rsidRDefault="00E752BA" w:rsidP="00E752BA">
      <w:pPr>
        <w:jc w:val="both"/>
      </w:pPr>
    </w:p>
    <w:p w14:paraId="6B11312F" w14:textId="77777777" w:rsidR="00E752BA" w:rsidRPr="00675BA7" w:rsidRDefault="00E752BA" w:rsidP="00E752BA">
      <w:pPr>
        <w:jc w:val="both"/>
      </w:pPr>
    </w:p>
    <w:p w14:paraId="045B6EFC" w14:textId="79E6B281" w:rsidR="00E752BA" w:rsidRDefault="00E752BA" w:rsidP="00E752BA">
      <w:pPr>
        <w:tabs>
          <w:tab w:val="left" w:pos="1418"/>
        </w:tabs>
        <w:ind w:left="1418" w:hanging="1418"/>
        <w:jc w:val="both"/>
        <w:rPr>
          <w:b/>
          <w:bCs/>
        </w:rPr>
      </w:pPr>
      <w:r w:rsidRPr="00B24D7C">
        <w:rPr>
          <w:b/>
          <w:bCs/>
        </w:rPr>
        <w:t xml:space="preserve">OGGETTO: </w:t>
      </w:r>
      <w:r w:rsidRPr="00B24D7C">
        <w:rPr>
          <w:b/>
          <w:bCs/>
        </w:rPr>
        <w:tab/>
        <w:t>Richiesta per la partecipazione alla gara per l’affidamento in concessione della gestione del Centro socio-ricreativo di Malagnino di Via Monteverdi n.</w:t>
      </w:r>
      <w:r>
        <w:rPr>
          <w:b/>
          <w:bCs/>
        </w:rPr>
        <w:t xml:space="preserve"> </w:t>
      </w:r>
      <w:r w:rsidRPr="00B24D7C">
        <w:rPr>
          <w:b/>
          <w:bCs/>
        </w:rPr>
        <w:t xml:space="preserve">5 </w:t>
      </w:r>
    </w:p>
    <w:p w14:paraId="4805A6DE" w14:textId="77777777" w:rsidR="00E752BA" w:rsidRPr="00E752BA" w:rsidRDefault="00E752BA" w:rsidP="00E752BA">
      <w:pPr>
        <w:tabs>
          <w:tab w:val="left" w:pos="1418"/>
        </w:tabs>
        <w:ind w:left="1418" w:hanging="1418"/>
        <w:jc w:val="both"/>
        <w:rPr>
          <w:b/>
          <w:bCs/>
        </w:rPr>
      </w:pPr>
      <w:r>
        <w:rPr>
          <w:b/>
          <w:bCs/>
        </w:rPr>
        <w:tab/>
      </w:r>
      <w:r w:rsidRPr="00E752BA">
        <w:rPr>
          <w:b/>
          <w:bCs/>
        </w:rPr>
        <w:t>DICHIARAZIONE UNICA SOSTITUTIVA DELL’ATTO DI NOTORIETA’ (ART. 47 DEL d.p.r. 28/12/2000 N. 445)</w:t>
      </w:r>
    </w:p>
    <w:p w14:paraId="37557F84" w14:textId="77777777" w:rsidR="00E752BA" w:rsidRPr="00675BA7" w:rsidRDefault="00E752BA" w:rsidP="00E752BA">
      <w:pPr>
        <w:jc w:val="both"/>
      </w:pPr>
    </w:p>
    <w:p w14:paraId="6609B3EE" w14:textId="77777777" w:rsidR="00E752BA" w:rsidRPr="00093BC1" w:rsidRDefault="00E752BA" w:rsidP="00E752BA">
      <w:pPr>
        <w:jc w:val="both"/>
        <w:rPr>
          <w:i/>
          <w:iCs/>
          <w:sz w:val="20"/>
          <w:szCs w:val="20"/>
        </w:rPr>
      </w:pPr>
      <w:r w:rsidRPr="00093BC1">
        <w:rPr>
          <w:i/>
          <w:iCs/>
          <w:sz w:val="20"/>
          <w:szCs w:val="20"/>
        </w:rPr>
        <w:t>NB. Nelle dichiarazioni sostitutive dell’atto di notorietà che seguono cancellare le parti inerenti a requisisti e informazioni non pertinenti alla propria fattispecie</w:t>
      </w:r>
    </w:p>
    <w:p w14:paraId="1D48AE85" w14:textId="77777777" w:rsidR="00E752BA" w:rsidRPr="00675BA7" w:rsidRDefault="00E752BA" w:rsidP="00E752BA">
      <w:pPr>
        <w:jc w:val="both"/>
      </w:pPr>
    </w:p>
    <w:p w14:paraId="085BDDDD" w14:textId="1D0762B1" w:rsidR="00E752BA" w:rsidRPr="00675BA7" w:rsidRDefault="00E752BA" w:rsidP="00E752BA">
      <w:pPr>
        <w:tabs>
          <w:tab w:val="right" w:leader="underscore" w:pos="9498"/>
        </w:tabs>
        <w:jc w:val="both"/>
      </w:pPr>
      <w:r w:rsidRPr="00675BA7">
        <w:t xml:space="preserve">Il </w:t>
      </w:r>
      <w:r>
        <w:t>sottoscritto _____________________________________, in qualità di l</w:t>
      </w:r>
      <w:r w:rsidRPr="00675BA7">
        <w:t>egale rappresentante dell’</w:t>
      </w:r>
      <w:r w:rsidR="00857F36">
        <w:t>organizzazione di volontariato/associazione</w:t>
      </w:r>
      <w:r>
        <w:tab/>
        <w:t xml:space="preserve"> </w:t>
      </w:r>
    </w:p>
    <w:p w14:paraId="0FFE5B68" w14:textId="77777777" w:rsidR="00E752BA" w:rsidRPr="00675BA7" w:rsidRDefault="00E752BA" w:rsidP="00E752BA">
      <w:pPr>
        <w:tabs>
          <w:tab w:val="right" w:leader="underscore" w:pos="9498"/>
        </w:tabs>
        <w:jc w:val="both"/>
      </w:pPr>
      <w:r w:rsidRPr="00675BA7">
        <w:t>consapevole del fatto che in caso di mendace dichiarazione verranno applicate nei propri riguardi ai sensi dell’art. 76 del D.P.R. 28 dicembre 2000 n. 445 le sanzioni previste dal Codice Penale e dalle leggi speciali in materia di falsità negli atti oltre alle conseguenze amministrative previste per le procedure relative agli appalti.</w:t>
      </w:r>
    </w:p>
    <w:p w14:paraId="2C056AFE" w14:textId="77777777" w:rsidR="00E752BA" w:rsidRPr="00675BA7" w:rsidRDefault="00E752BA" w:rsidP="00E752BA">
      <w:pPr>
        <w:tabs>
          <w:tab w:val="right" w:leader="underscore" w:pos="9498"/>
        </w:tabs>
        <w:jc w:val="both"/>
      </w:pPr>
    </w:p>
    <w:p w14:paraId="66E64D51" w14:textId="1B530768" w:rsidR="00E752BA" w:rsidRDefault="00E752BA" w:rsidP="00E752BA">
      <w:pPr>
        <w:tabs>
          <w:tab w:val="right" w:leader="underscore" w:pos="9498"/>
        </w:tabs>
        <w:jc w:val="center"/>
        <w:rPr>
          <w:b/>
          <w:bCs/>
        </w:rPr>
      </w:pPr>
      <w:r w:rsidRPr="00E752BA">
        <w:rPr>
          <w:b/>
          <w:bCs/>
        </w:rPr>
        <w:t>DICHIARA</w:t>
      </w:r>
    </w:p>
    <w:p w14:paraId="6D9A8A3C" w14:textId="77777777" w:rsidR="004A05C0" w:rsidRDefault="004A05C0" w:rsidP="004A05C0">
      <w:pPr>
        <w:pStyle w:val="Paragrafoelenco"/>
        <w:numPr>
          <w:ilvl w:val="0"/>
          <w:numId w:val="4"/>
        </w:numPr>
        <w:tabs>
          <w:tab w:val="left" w:pos="284"/>
        </w:tabs>
        <w:ind w:left="284" w:hanging="284"/>
      </w:pPr>
      <w:r w:rsidRPr="00675BA7">
        <w:t>di non avere sentenze di condanna passate in giudicato per reati che incidono sull’affidabilità morale e professionale;</w:t>
      </w:r>
    </w:p>
    <w:p w14:paraId="5CB61A9A" w14:textId="77777777" w:rsidR="004A05C0" w:rsidRDefault="004A05C0" w:rsidP="004A05C0">
      <w:pPr>
        <w:pStyle w:val="Paragrafoelenco"/>
        <w:numPr>
          <w:ilvl w:val="0"/>
          <w:numId w:val="4"/>
        </w:numPr>
        <w:tabs>
          <w:tab w:val="left" w:pos="284"/>
        </w:tabs>
        <w:ind w:left="284" w:hanging="284"/>
      </w:pPr>
      <w:r w:rsidRPr="00675BA7">
        <w:t>che non sussistono cause di divieto, di decadenza o di sospensione di cui all’articolo 10 della Legge 31/05/1965 n. 575, Disposizioni contro le organizzazioni criminali di tipo mafioso, anche straniere;</w:t>
      </w:r>
    </w:p>
    <w:p w14:paraId="51277B0F" w14:textId="77777777" w:rsidR="004A05C0" w:rsidRPr="00675BA7" w:rsidRDefault="004A05C0" w:rsidP="004A05C0">
      <w:pPr>
        <w:pStyle w:val="Paragrafoelenco"/>
        <w:numPr>
          <w:ilvl w:val="0"/>
          <w:numId w:val="4"/>
        </w:numPr>
        <w:tabs>
          <w:tab w:val="left" w:pos="284"/>
        </w:tabs>
        <w:ind w:left="284" w:hanging="284"/>
      </w:pPr>
      <w:r w:rsidRPr="00675BA7">
        <w:t>di aver preso conoscenza delle condizioni locali, di tutte le circostanze generali e particolari, delle condizioni contrattuali proposte</w:t>
      </w:r>
      <w:r>
        <w:t>.</w:t>
      </w:r>
    </w:p>
    <w:p w14:paraId="5B4FEF61" w14:textId="77777777" w:rsidR="004A05C0" w:rsidRPr="00E752BA" w:rsidRDefault="004A05C0" w:rsidP="00E752BA">
      <w:pPr>
        <w:tabs>
          <w:tab w:val="right" w:leader="underscore" w:pos="9498"/>
        </w:tabs>
        <w:jc w:val="center"/>
        <w:rPr>
          <w:b/>
          <w:bCs/>
        </w:rPr>
      </w:pPr>
    </w:p>
    <w:p w14:paraId="2C30FB5D" w14:textId="77777777" w:rsidR="00E752BA" w:rsidRPr="00675BA7" w:rsidRDefault="00E752BA" w:rsidP="00E752BA">
      <w:pPr>
        <w:tabs>
          <w:tab w:val="right" w:leader="underscore" w:pos="9498"/>
        </w:tabs>
        <w:jc w:val="both"/>
      </w:pPr>
    </w:p>
    <w:p w14:paraId="6E27D794" w14:textId="7B7FACF4" w:rsidR="00E752BA" w:rsidRPr="00675BA7" w:rsidRDefault="00E752BA" w:rsidP="004A05C0">
      <w:pPr>
        <w:pStyle w:val="Paragrafoelenco"/>
        <w:numPr>
          <w:ilvl w:val="0"/>
          <w:numId w:val="1"/>
        </w:numPr>
        <w:tabs>
          <w:tab w:val="left" w:pos="284"/>
          <w:tab w:val="right" w:leader="underscore" w:pos="9498"/>
        </w:tabs>
        <w:ind w:left="284" w:hanging="284"/>
      </w:pPr>
      <w:r w:rsidRPr="00675BA7">
        <w:t xml:space="preserve">di essersi recato </w:t>
      </w:r>
      <w:r w:rsidR="004A05C0">
        <w:t xml:space="preserve">presso il </w:t>
      </w:r>
      <w:r w:rsidRPr="00675BA7">
        <w:t xml:space="preserve">Centro socio-ricreativo </w:t>
      </w:r>
      <w:r w:rsidR="004A05C0" w:rsidRPr="00675BA7">
        <w:t xml:space="preserve">di via Monteverdi n.5 </w:t>
      </w:r>
      <w:r w:rsidR="004A05C0">
        <w:t xml:space="preserve">e </w:t>
      </w:r>
      <w:r w:rsidRPr="00675BA7">
        <w:t xml:space="preserve">di avere preso visione </w:t>
      </w:r>
      <w:r w:rsidR="004A05C0" w:rsidRPr="00675BA7">
        <w:t>e di avere preso visione attentamente dei locali e delle aree pertinenziali</w:t>
      </w:r>
      <w:r>
        <w:t>, come da</w:t>
      </w:r>
      <w:r w:rsidRPr="00093BC1">
        <w:t xml:space="preserve"> </w:t>
      </w:r>
      <w:r w:rsidRPr="00145A8A">
        <w:t>dichiarazione</w:t>
      </w:r>
      <w:r>
        <w:t xml:space="preserve"> rilasciata dall’Ente</w:t>
      </w:r>
      <w:r w:rsidRPr="00145A8A">
        <w:t xml:space="preserve"> che certifichi l’avvenuta presa visione dei luoghi</w:t>
      </w:r>
      <w:r w:rsidR="004A05C0">
        <w:t xml:space="preserve"> che si allega</w:t>
      </w:r>
      <w:r w:rsidRPr="00675BA7">
        <w:t>;</w:t>
      </w:r>
    </w:p>
    <w:p w14:paraId="7DD878CA" w14:textId="103B4AB8" w:rsidR="00E752BA" w:rsidRPr="00675BA7" w:rsidRDefault="00E752BA" w:rsidP="004A05C0">
      <w:pPr>
        <w:pStyle w:val="Paragrafoelenco"/>
        <w:numPr>
          <w:ilvl w:val="0"/>
          <w:numId w:val="1"/>
        </w:numPr>
        <w:tabs>
          <w:tab w:val="left" w:pos="284"/>
          <w:tab w:val="right" w:leader="underscore" w:pos="9498"/>
        </w:tabs>
        <w:ind w:left="284" w:hanging="284"/>
      </w:pPr>
      <w:r w:rsidRPr="00675BA7">
        <w:t xml:space="preserve">di aver preso conoscenza del Bando </w:t>
      </w:r>
      <w:r w:rsidR="004A05C0">
        <w:t xml:space="preserve">e relativi allegati </w:t>
      </w:r>
      <w:r w:rsidRPr="00675BA7">
        <w:t>per l’affidamento della gestione del Centro socio-ricreativo di Malagnino di Via Monteverdi n.5 sottoscrivendolo in ogni pagina in segno di accettazione integrale e senza riserva</w:t>
      </w:r>
      <w:r w:rsidR="004A05C0">
        <w:t xml:space="preserve"> ed allegandolo alla presente dichiarazione</w:t>
      </w:r>
      <w:r w:rsidRPr="00675BA7">
        <w:t>;</w:t>
      </w:r>
    </w:p>
    <w:p w14:paraId="0B32117D" w14:textId="012F6119" w:rsidR="00E752BA" w:rsidRDefault="00E752BA" w:rsidP="004A05C0">
      <w:pPr>
        <w:pStyle w:val="Paragrafoelenco"/>
        <w:numPr>
          <w:ilvl w:val="0"/>
          <w:numId w:val="1"/>
        </w:numPr>
        <w:tabs>
          <w:tab w:val="left" w:pos="284"/>
          <w:tab w:val="right" w:leader="underscore" w:pos="9498"/>
        </w:tabs>
        <w:ind w:left="284" w:hanging="284"/>
      </w:pPr>
      <w:r w:rsidRPr="00675BA7">
        <w:t xml:space="preserve">di impegnarsi ad espletare il servizio personalmente e, eventualmente, con </w:t>
      </w:r>
      <w:r>
        <w:t>volontari</w:t>
      </w:r>
      <w:r w:rsidRPr="00675BA7">
        <w:t xml:space="preserve"> regolarmente </w:t>
      </w:r>
      <w:r w:rsidR="004A05C0">
        <w:t>iscritti all’associazione</w:t>
      </w:r>
      <w:r w:rsidRPr="00675BA7">
        <w:t>;</w:t>
      </w:r>
    </w:p>
    <w:p w14:paraId="44EE5490" w14:textId="71C6B602" w:rsidR="00E752BA" w:rsidRDefault="00E752BA" w:rsidP="004A05C0">
      <w:pPr>
        <w:pStyle w:val="Paragrafoelenco"/>
        <w:numPr>
          <w:ilvl w:val="0"/>
          <w:numId w:val="1"/>
        </w:numPr>
        <w:tabs>
          <w:tab w:val="left" w:pos="284"/>
          <w:tab w:val="right" w:leader="underscore" w:pos="9498"/>
        </w:tabs>
        <w:ind w:left="284" w:hanging="284"/>
      </w:pPr>
      <w:r w:rsidRPr="00675BA7">
        <w:t>di essere esente dalle cause di esclusione dalla partecipazione alle gare d’appalto, previste dall’art. 38 del Decreto Legislativo 12/04/2006 n. 163, Codice dei Contratti Pubblici di Lavori, Servizi, Forniture;</w:t>
      </w:r>
    </w:p>
    <w:p w14:paraId="3B28E436" w14:textId="77777777" w:rsidR="004A05C0" w:rsidRPr="00675BA7" w:rsidRDefault="004A05C0" w:rsidP="004A05C0">
      <w:pPr>
        <w:pStyle w:val="Paragrafoelenco"/>
        <w:numPr>
          <w:ilvl w:val="0"/>
          <w:numId w:val="1"/>
        </w:numPr>
        <w:tabs>
          <w:tab w:val="left" w:pos="284"/>
        </w:tabs>
        <w:ind w:left="284" w:hanging="284"/>
      </w:pPr>
      <w:r w:rsidRPr="00675BA7">
        <w:t>di non avere carichi penali elencati nel Certificato Generale del Casellario Giudiziale, compresi reati contro minori;</w:t>
      </w:r>
    </w:p>
    <w:p w14:paraId="61F47D90" w14:textId="243A868C" w:rsidR="00E752BA" w:rsidRDefault="00E752BA" w:rsidP="004A05C0">
      <w:pPr>
        <w:pStyle w:val="Paragrafoelenco"/>
        <w:numPr>
          <w:ilvl w:val="0"/>
          <w:numId w:val="3"/>
        </w:numPr>
        <w:tabs>
          <w:tab w:val="left" w:pos="284"/>
          <w:tab w:val="right" w:leader="underscore" w:pos="9498"/>
        </w:tabs>
        <w:ind w:left="284" w:hanging="284"/>
      </w:pPr>
      <w:r>
        <w:t>che non sono state pronunciate sentenze sull’affidabilità morale e professionale di condanna passate in giudicato, per reati che incidono che non sussistono nei propri confronti cause di divieto, di decadenza o di sospensione di cui all’art. 10 della Legge 31/05/1965 n. 575, Disposizioni contro le organizzazioni criminali di tipo mafioso, anche straniere;</w:t>
      </w:r>
    </w:p>
    <w:p w14:paraId="407815B6" w14:textId="77777777" w:rsidR="00E752BA" w:rsidRPr="00675BA7" w:rsidRDefault="00E752BA" w:rsidP="004A05C0">
      <w:pPr>
        <w:pStyle w:val="Paragrafoelenco"/>
        <w:numPr>
          <w:ilvl w:val="0"/>
          <w:numId w:val="3"/>
        </w:numPr>
        <w:tabs>
          <w:tab w:val="left" w:pos="284"/>
          <w:tab w:val="right" w:leader="underscore" w:pos="9498"/>
        </w:tabs>
        <w:ind w:left="284" w:hanging="284"/>
      </w:pPr>
      <w:r w:rsidRPr="00675BA7">
        <w:t>che non sussistono nei propri confronti sentenze per reati contro minori;</w:t>
      </w:r>
    </w:p>
    <w:p w14:paraId="5AD56EF4" w14:textId="6C36C1AF" w:rsidR="00E752BA" w:rsidRDefault="00E752BA" w:rsidP="004A05C0">
      <w:pPr>
        <w:pStyle w:val="Paragrafoelenco"/>
        <w:numPr>
          <w:ilvl w:val="0"/>
          <w:numId w:val="3"/>
        </w:numPr>
        <w:tabs>
          <w:tab w:val="left" w:pos="284"/>
          <w:tab w:val="right" w:leader="underscore" w:pos="9498"/>
        </w:tabs>
        <w:ind w:left="284" w:hanging="284"/>
      </w:pPr>
      <w:r w:rsidRPr="00675BA7">
        <w:t>di indicare di seguito il luogo di elezione di domicilio (citt</w:t>
      </w:r>
      <w:r>
        <w:t>à</w:t>
      </w:r>
      <w:r w:rsidRPr="00675BA7">
        <w:t xml:space="preserve">, via, numero, </w:t>
      </w:r>
      <w:proofErr w:type="spellStart"/>
      <w:r w:rsidRPr="00675BA7">
        <w:t>tel</w:t>
      </w:r>
      <w:proofErr w:type="spellEnd"/>
      <w:r w:rsidRPr="00675BA7">
        <w:t xml:space="preserve">, fax, e-mail, </w:t>
      </w:r>
      <w:proofErr w:type="spellStart"/>
      <w:r w:rsidRPr="00675BA7">
        <w:t>pec</w:t>
      </w:r>
      <w:proofErr w:type="spellEnd"/>
      <w:r w:rsidRPr="00675BA7">
        <w:t xml:space="preserve">) ai fini delle comunicazioni da farsi in base al </w:t>
      </w:r>
      <w:proofErr w:type="spellStart"/>
      <w:r w:rsidRPr="00675BA7">
        <w:t>D.Lgs.</w:t>
      </w:r>
      <w:proofErr w:type="spellEnd"/>
      <w:r w:rsidRPr="00675BA7">
        <w:t xml:space="preserve"> </w:t>
      </w:r>
      <w:r w:rsidR="004A05C0">
        <w:t>n. 50/2016</w:t>
      </w:r>
      <w:r w:rsidRPr="00675BA7">
        <w:t xml:space="preserve"> relativamente alla presente gara</w:t>
      </w:r>
      <w:r>
        <w:t>:</w:t>
      </w:r>
    </w:p>
    <w:p w14:paraId="490E7E9A" w14:textId="77777777" w:rsidR="00E752BA" w:rsidRDefault="00E752BA" w:rsidP="00E752BA">
      <w:pPr>
        <w:tabs>
          <w:tab w:val="right" w:leader="underscore" w:pos="9498"/>
        </w:tabs>
        <w:ind w:left="284"/>
        <w:jc w:val="both"/>
      </w:pPr>
      <w:r>
        <w:tab/>
      </w:r>
    </w:p>
    <w:p w14:paraId="4C1BAC5E" w14:textId="77777777" w:rsidR="00E752BA" w:rsidRPr="00675BA7" w:rsidRDefault="00E752BA" w:rsidP="00E752BA">
      <w:pPr>
        <w:tabs>
          <w:tab w:val="right" w:leader="underscore" w:pos="9498"/>
        </w:tabs>
        <w:ind w:left="284"/>
        <w:jc w:val="both"/>
      </w:pPr>
      <w:r>
        <w:tab/>
      </w:r>
    </w:p>
    <w:p w14:paraId="5CB0647E" w14:textId="77777777" w:rsidR="00E752BA" w:rsidRPr="00675BA7" w:rsidRDefault="00E752BA" w:rsidP="00E752BA">
      <w:pPr>
        <w:tabs>
          <w:tab w:val="right" w:leader="underscore" w:pos="9498"/>
        </w:tabs>
        <w:jc w:val="both"/>
      </w:pPr>
    </w:p>
    <w:p w14:paraId="4B54C274" w14:textId="77777777" w:rsidR="00E752BA" w:rsidRDefault="00E752BA" w:rsidP="00E752BA">
      <w:pPr>
        <w:tabs>
          <w:tab w:val="center" w:pos="5670"/>
        </w:tabs>
        <w:jc w:val="both"/>
      </w:pPr>
      <w:r w:rsidRPr="00675BA7">
        <w:t>Data</w:t>
      </w:r>
      <w:r>
        <w:t>________________________</w:t>
      </w:r>
      <w:r w:rsidRPr="00675BA7">
        <w:tab/>
        <w:t>Il Dichiarante</w:t>
      </w:r>
    </w:p>
    <w:p w14:paraId="0DB4AB58" w14:textId="77777777" w:rsidR="00E752BA" w:rsidRDefault="00E752BA" w:rsidP="00E752BA">
      <w:pPr>
        <w:tabs>
          <w:tab w:val="center" w:pos="5670"/>
        </w:tabs>
        <w:jc w:val="both"/>
      </w:pPr>
    </w:p>
    <w:p w14:paraId="671E0238" w14:textId="77777777" w:rsidR="00E752BA" w:rsidRDefault="00E752BA" w:rsidP="00E752BA">
      <w:pPr>
        <w:tabs>
          <w:tab w:val="center" w:pos="5670"/>
        </w:tabs>
        <w:jc w:val="both"/>
      </w:pPr>
      <w:r>
        <w:tab/>
        <w:t>____________________________</w:t>
      </w:r>
    </w:p>
    <w:p w14:paraId="0548017A" w14:textId="77777777" w:rsidR="00E752BA" w:rsidRPr="00675BA7" w:rsidRDefault="00E752BA" w:rsidP="00E752BA">
      <w:pPr>
        <w:tabs>
          <w:tab w:val="center" w:pos="5670"/>
        </w:tabs>
        <w:jc w:val="both"/>
      </w:pPr>
      <w:r>
        <w:tab/>
      </w:r>
      <w:r w:rsidRPr="00675BA7">
        <w:t>Firma leggibile per esteso</w:t>
      </w:r>
    </w:p>
    <w:p w14:paraId="366D64B6" w14:textId="77777777" w:rsidR="00E752BA" w:rsidRPr="00675BA7" w:rsidRDefault="00E752BA" w:rsidP="00E752BA">
      <w:pPr>
        <w:jc w:val="both"/>
      </w:pPr>
    </w:p>
    <w:p w14:paraId="1DBD6739" w14:textId="77777777" w:rsidR="00E752BA" w:rsidRDefault="00E752BA" w:rsidP="00E752BA">
      <w:pPr>
        <w:jc w:val="both"/>
      </w:pPr>
    </w:p>
    <w:p w14:paraId="062DA5AA" w14:textId="77777777" w:rsidR="00E752BA" w:rsidRPr="00675BA7" w:rsidRDefault="00E752BA" w:rsidP="00E752BA">
      <w:pPr>
        <w:jc w:val="both"/>
      </w:pPr>
      <w:r w:rsidRPr="00675BA7">
        <w:t>SI ALLEGA FOTOCOPIA FRONTE RETRO DI UN DOCUMENTO DI IDENTITA’ IN CORSO DI VALIDITA’ DEL DICHIARAN</w:t>
      </w:r>
      <w:r>
        <w:t>T</w:t>
      </w:r>
      <w:bookmarkStart w:id="0" w:name="page13"/>
      <w:bookmarkEnd w:id="0"/>
      <w:r>
        <w:t>E</w:t>
      </w:r>
    </w:p>
    <w:p w14:paraId="44F8A3AE" w14:textId="77777777" w:rsidR="00E10EE7" w:rsidRDefault="006B0439"/>
    <w:sectPr w:rsidR="00E10EE7" w:rsidSect="00E752BA">
      <w:pgSz w:w="11907" w:h="16840" w:code="9"/>
      <w:pgMar w:top="1134"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760D1"/>
    <w:multiLevelType w:val="hybridMultilevel"/>
    <w:tmpl w:val="D8C6DEA8"/>
    <w:lvl w:ilvl="0" w:tplc="31587832">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DB1EF3"/>
    <w:multiLevelType w:val="hybridMultilevel"/>
    <w:tmpl w:val="030C5DB0"/>
    <w:lvl w:ilvl="0" w:tplc="256049B6">
      <w:start w:val="1"/>
      <w:numFmt w:val="bullet"/>
      <w:lvlText w:val="□"/>
      <w:lvlJc w:val="left"/>
      <w:pPr>
        <w:ind w:left="1004" w:hanging="360"/>
      </w:pPr>
      <w:rPr>
        <w:rFonts w:ascii="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565B2A07"/>
    <w:multiLevelType w:val="hybridMultilevel"/>
    <w:tmpl w:val="0C36F6D2"/>
    <w:lvl w:ilvl="0" w:tplc="256049B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2B498C"/>
    <w:multiLevelType w:val="hybridMultilevel"/>
    <w:tmpl w:val="A28422C4"/>
    <w:lvl w:ilvl="0" w:tplc="256049B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BA"/>
    <w:rsid w:val="00046693"/>
    <w:rsid w:val="00151D10"/>
    <w:rsid w:val="0037240E"/>
    <w:rsid w:val="004A05C0"/>
    <w:rsid w:val="006B0439"/>
    <w:rsid w:val="00857F36"/>
    <w:rsid w:val="00BE0447"/>
    <w:rsid w:val="00E752BA"/>
    <w:rsid w:val="00F855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B93F"/>
  <w15:chartTrackingRefBased/>
  <w15:docId w15:val="{10F428E1-A559-4F3C-9A24-288885D2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52BA"/>
    <w:pPr>
      <w:widowControl w:val="0"/>
      <w:autoSpaceDE w:val="0"/>
      <w:autoSpaceDN w:val="0"/>
      <w:spacing w:after="0" w:line="240" w:lineRule="auto"/>
    </w:pPr>
    <w:rPr>
      <w:rFonts w:eastAsia="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752BA"/>
    <w:pPr>
      <w:ind w:left="932" w:hanging="29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2021-01-31T21:54:00Z</cp:lastPrinted>
  <dcterms:created xsi:type="dcterms:W3CDTF">2021-02-01T07:20:00Z</dcterms:created>
  <dcterms:modified xsi:type="dcterms:W3CDTF">2021-02-01T07:20:00Z</dcterms:modified>
</cp:coreProperties>
</file>